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C07D1" w:rsidRPr="003C07D1" w:rsidRDefault="00F860D0" w:rsidP="0069738D">
      <w:pPr>
        <w:spacing w:after="0" w:line="240" w:lineRule="auto"/>
        <w:rPr>
          <w:rFonts w:ascii="Times New Roman" w:eastAsia="Times New Roman" w:hAnsi="Times New Roman" w:cs="Times New Roman"/>
          <w:b/>
          <w:color w:val="1C677B"/>
          <w:sz w:val="32"/>
          <w:szCs w:val="20"/>
          <w:lang w:val="uk-UA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1C677B"/>
          <w:sz w:val="32"/>
          <w:szCs w:val="20"/>
          <w:lang w:val="uk-UA"/>
        </w:rPr>
        <w:t xml:space="preserve">РОБОТА </w:t>
      </w:r>
      <w:r w:rsidR="003C07D1">
        <w:rPr>
          <w:rFonts w:ascii="Times New Roman" w:eastAsia="Times New Roman" w:hAnsi="Times New Roman" w:cs="Times New Roman"/>
          <w:b/>
          <w:color w:val="1C677B"/>
          <w:sz w:val="32"/>
          <w:szCs w:val="20"/>
          <w:lang w:val="uk-UA"/>
        </w:rPr>
        <w:t>СОЦІАЛЬНИ</w:t>
      </w:r>
      <w:r>
        <w:rPr>
          <w:rFonts w:ascii="Times New Roman" w:eastAsia="Times New Roman" w:hAnsi="Times New Roman" w:cs="Times New Roman"/>
          <w:b/>
          <w:color w:val="1C677B"/>
          <w:sz w:val="32"/>
          <w:szCs w:val="20"/>
          <w:lang w:val="uk-UA"/>
        </w:rPr>
        <w:t>Х</w:t>
      </w:r>
      <w:r w:rsidR="003C07D1">
        <w:rPr>
          <w:rFonts w:ascii="Times New Roman" w:eastAsia="Times New Roman" w:hAnsi="Times New Roman" w:cs="Times New Roman"/>
          <w:b/>
          <w:color w:val="1C677B"/>
          <w:sz w:val="32"/>
          <w:szCs w:val="20"/>
          <w:lang w:val="uk-UA"/>
        </w:rPr>
        <w:t xml:space="preserve"> </w:t>
      </w:r>
      <w:r>
        <w:rPr>
          <w:rFonts w:ascii="Times New Roman" w:eastAsia="Times New Roman" w:hAnsi="Times New Roman" w:cs="Times New Roman"/>
          <w:b/>
          <w:color w:val="1C677B"/>
          <w:sz w:val="32"/>
          <w:szCs w:val="20"/>
          <w:lang w:val="uk-UA"/>
        </w:rPr>
        <w:t>СЛУЖБ</w:t>
      </w:r>
    </w:p>
    <w:p w:rsidR="009268B2" w:rsidRDefault="009268B2">
      <w:pPr>
        <w:rPr>
          <w:lang w:val="uk-UA"/>
        </w:rPr>
      </w:pPr>
    </w:p>
    <w:p w:rsidR="005A4A92" w:rsidRDefault="005A4A92">
      <w:pPr>
        <w:rPr>
          <w:lang w:val="uk-UA"/>
        </w:rPr>
      </w:pPr>
    </w:p>
    <w:p w:rsidR="005A4A92" w:rsidRDefault="005A4A92" w:rsidP="0069738D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eastAsia="SimSun" w:hAnsi="Times New Roman" w:cs="Times New Roman"/>
          <w:b/>
          <w:iCs/>
          <w:color w:val="000000" w:themeColor="text1"/>
          <w:sz w:val="28"/>
          <w:szCs w:val="28"/>
          <w:lang w:val="uk-UA" w:eastAsia="zh-CN"/>
        </w:rPr>
        <w:t>Калуський міський центр соціальних служб</w:t>
      </w:r>
    </w:p>
    <w:p w:rsidR="00AB7B0F" w:rsidRDefault="0069738D" w:rsidP="00A13BF6">
      <w:pPr>
        <w:spacing w:after="0" w:line="240" w:lineRule="auto"/>
        <w:ind w:left="709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mallCaps/>
          <w:noProof/>
          <w:color w:val="000000" w:themeColor="text1"/>
          <w:sz w:val="28"/>
          <w:szCs w:val="20"/>
          <w:lang w:val="uk-UA" w:eastAsia="uk-UA"/>
        </w:rPr>
        <mc:AlternateContent>
          <mc:Choice Requires="wps">
            <w:drawing>
              <wp:inline distT="0" distB="0" distL="0" distR="0">
                <wp:extent cx="3728085" cy="635"/>
                <wp:effectExtent l="22225" t="85090" r="31115" b="85725"/>
                <wp:docPr id="1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28085" cy="635"/>
                        </a:xfrm>
                        <a:prstGeom prst="bentConnector3">
                          <a:avLst>
                            <a:gd name="adj1" fmla="val 49991"/>
                          </a:avLst>
                        </a:prstGeom>
                        <a:noFill/>
                        <a:ln w="38100">
                          <a:solidFill>
                            <a:srgbClr val="117D87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type w14:anchorId="3ECA7924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11" o:spid="_x0000_s1026" type="#_x0000_t34" style="width:293.5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" adj="10798" strokecolor="#117d87" strokeweight="3pt">
                <v:stroke endarrow="block"/>
                <w10:anchorlock/>
              </v:shape>
            </w:pict>
          </mc:Fallback>
        </mc:AlternateContent>
      </w:r>
    </w:p>
    <w:p w:rsidR="00A13BF6" w:rsidRPr="00A13BF6" w:rsidRDefault="00A13BF6" w:rsidP="00A13BF6">
      <w:pPr>
        <w:spacing w:after="0" w:line="240" w:lineRule="auto"/>
        <w:ind w:left="709"/>
        <w:rPr>
          <w:rFonts w:ascii="Times New Roman" w:hAnsi="Times New Roman"/>
          <w:b/>
          <w:sz w:val="28"/>
          <w:szCs w:val="28"/>
          <w:lang w:val="uk-UA"/>
        </w:rPr>
      </w:pPr>
    </w:p>
    <w:p w:rsidR="00F43C50" w:rsidRPr="00A13BF6" w:rsidRDefault="00AB7B0F" w:rsidP="00A13BF6">
      <w:pPr>
        <w:spacing w:line="240" w:lineRule="auto"/>
        <w:ind w:firstLine="993"/>
        <w:rPr>
          <w:rFonts w:ascii="Times New Roman" w:eastAsia="Times New Roman" w:hAnsi="Times New Roman" w:cs="Times New Roman"/>
          <w:sz w:val="28"/>
          <w:szCs w:val="28"/>
        </w:rPr>
      </w:pPr>
      <w:r w:rsidRPr="008E364F">
        <w:rPr>
          <w:rFonts w:ascii="Times New Roman" w:eastAsia="SimSun" w:hAnsi="Times New Roman" w:cs="Times New Roman"/>
          <w:b/>
          <w:iCs/>
          <w:color w:val="000000" w:themeColor="text1"/>
          <w:sz w:val="28"/>
          <w:szCs w:val="28"/>
          <w:lang w:val="uk-UA" w:eastAsia="zh-CN"/>
        </w:rPr>
        <w:t>Калуський міський центр соціальних служб</w:t>
      </w:r>
      <w:r w:rsidRPr="008E364F">
        <w:rPr>
          <w:rFonts w:ascii="Times New Roman" w:eastAsia="+mn-ea" w:hAnsi="Times New Roman" w:cs="Times New Roman"/>
          <w:b/>
          <w:bCs/>
          <w:kern w:val="24"/>
          <w:sz w:val="28"/>
          <w:szCs w:val="28"/>
        </w:rPr>
        <w:t xml:space="preserve"> </w:t>
      </w:r>
      <w:r w:rsidR="00A13BF6" w:rsidRPr="008E364F">
        <w:rPr>
          <w:rFonts w:ascii="Times New Roman" w:eastAsia="+mn-ea" w:hAnsi="Times New Roman" w:cs="Times New Roman"/>
          <w:b/>
          <w:bCs/>
          <w:kern w:val="24"/>
          <w:sz w:val="28"/>
          <w:szCs w:val="28"/>
          <w:lang w:val="uk-UA"/>
        </w:rPr>
        <w:t>відповідно до визначених завдань протягом 202</w:t>
      </w:r>
      <w:r w:rsidR="003C76F2" w:rsidRPr="008E364F">
        <w:rPr>
          <w:rFonts w:ascii="Times New Roman" w:eastAsia="+mn-ea" w:hAnsi="Times New Roman" w:cs="Times New Roman"/>
          <w:b/>
          <w:bCs/>
          <w:kern w:val="24"/>
          <w:sz w:val="28"/>
          <w:szCs w:val="28"/>
          <w:lang w:val="uk-UA"/>
        </w:rPr>
        <w:t>4</w:t>
      </w:r>
      <w:r w:rsidR="00A13BF6" w:rsidRPr="008E364F">
        <w:rPr>
          <w:rFonts w:ascii="Times New Roman" w:eastAsia="+mn-ea" w:hAnsi="Times New Roman" w:cs="Times New Roman"/>
          <w:b/>
          <w:bCs/>
          <w:kern w:val="24"/>
          <w:sz w:val="28"/>
          <w:szCs w:val="28"/>
          <w:lang w:val="uk-UA"/>
        </w:rPr>
        <w:t xml:space="preserve"> року</w:t>
      </w:r>
      <w:r w:rsidR="00F43C50" w:rsidRPr="00A13BF6">
        <w:rPr>
          <w:rFonts w:ascii="Times New Roman" w:eastAsia="+mn-ea" w:hAnsi="Times New Roman" w:cs="Times New Roman"/>
          <w:bCs/>
          <w:kern w:val="24"/>
          <w:sz w:val="28"/>
          <w:szCs w:val="28"/>
        </w:rPr>
        <w:t>:</w:t>
      </w:r>
    </w:p>
    <w:p w:rsidR="00F43C50" w:rsidRPr="009E34B0" w:rsidRDefault="005277DF" w:rsidP="00F43C50">
      <w:pPr>
        <w:numPr>
          <w:ilvl w:val="1"/>
          <w:numId w:val="1"/>
        </w:numPr>
        <w:tabs>
          <w:tab w:val="clear" w:pos="1440"/>
        </w:tabs>
        <w:spacing w:after="160" w:line="259" w:lineRule="auto"/>
        <w:ind w:left="36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 w:rsidRPr="005277D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У 2024 році Центр опікувався 90 сім’ями з 152 дітьми, провів 623 соціальні інспектування та опрацював 334 звернення щодо домашнього насильства</w:t>
      </w:r>
      <w:r w:rsidR="00F43C50"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;</w:t>
      </w:r>
    </w:p>
    <w:p w:rsidR="00F43C50" w:rsidRPr="009E34B0" w:rsidRDefault="00F43C50" w:rsidP="00F43C50">
      <w:pPr>
        <w:numPr>
          <w:ilvl w:val="1"/>
          <w:numId w:val="1"/>
        </w:numPr>
        <w:tabs>
          <w:tab w:val="clear" w:pos="1440"/>
        </w:tabs>
        <w:spacing w:after="160" w:line="259" w:lineRule="auto"/>
        <w:ind w:left="36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здійсню</w:t>
      </w:r>
      <w:r w:rsid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вав</w:t>
      </w:r>
      <w:r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заходи із соціального патронажу</w:t>
      </w:r>
      <w:r w:rsidR="009E34B0"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</w:t>
      </w:r>
      <w:r w:rsidR="006B2B62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28</w:t>
      </w:r>
      <w:r w:rsidR="009E34B0"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ос</w:t>
      </w:r>
      <w:r w:rsid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іб</w:t>
      </w:r>
      <w:r w:rsidR="009E34B0"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)</w:t>
      </w:r>
      <w:r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, які відбували покарання у вигляді обмеження волі або п</w:t>
      </w:r>
      <w:r w:rsid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озбавлення волі на певний строк</w:t>
      </w:r>
      <w:r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;</w:t>
      </w:r>
    </w:p>
    <w:p w:rsidR="00F43C50" w:rsidRPr="009E34B0" w:rsidRDefault="00F43C50" w:rsidP="00F43C50">
      <w:pPr>
        <w:numPr>
          <w:ilvl w:val="1"/>
          <w:numId w:val="1"/>
        </w:numPr>
        <w:spacing w:after="160" w:line="259" w:lineRule="auto"/>
        <w:ind w:left="36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здійсню</w:t>
      </w:r>
      <w:r w:rsid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вав</w:t>
      </w:r>
      <w:r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соціальну та психологічну адаптацію </w:t>
      </w:r>
      <w:r w:rsid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72</w:t>
      </w:r>
      <w:r w:rsidR="00F64A5E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</w:t>
      </w:r>
      <w:r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дітей-сиріт та дітей, позбав</w:t>
      </w:r>
      <w:r w:rsid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лених батьківського піклування </w:t>
      </w:r>
      <w:r w:rsidRPr="009E34B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з метою підготовки до самостійного життя;</w:t>
      </w:r>
    </w:p>
    <w:p w:rsidR="009F2EC6" w:rsidRPr="00EA3814" w:rsidRDefault="009F2EC6" w:rsidP="009F2EC6">
      <w:pPr>
        <w:numPr>
          <w:ilvl w:val="1"/>
          <w:numId w:val="1"/>
        </w:numPr>
        <w:spacing w:after="160" w:line="259" w:lineRule="auto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 w:rsidRPr="009F2EC6">
        <w:rPr>
          <w:rFonts w:ascii="Times New Roman" w:eastAsia="+mn-ea" w:hAnsi="Times New Roman" w:cs="Times New Roman"/>
          <w:noProof/>
          <w:color w:val="000000"/>
          <w:kern w:val="24"/>
          <w:sz w:val="28"/>
          <w:szCs w:val="28"/>
          <w:lang w:val="uk-UA" w:eastAsia="uk-UA"/>
        </w:rPr>
        <w:drawing>
          <wp:inline distT="0" distB="0" distL="0" distR="0" wp14:anchorId="5244CFC1" wp14:editId="4843DCC9">
            <wp:extent cx="4295775" cy="242856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11424" cy="2437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814" w:rsidRDefault="00EA3814" w:rsidP="000F1A7D">
      <w:pPr>
        <w:ind w:left="720"/>
        <w:contextualSpacing/>
        <w:jc w:val="center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</w:p>
    <w:p w:rsidR="00F43C50" w:rsidRPr="00EA3814" w:rsidRDefault="00F43C50" w:rsidP="00EA3814">
      <w:pPr>
        <w:contextualSpacing/>
        <w:jc w:val="both"/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val="uk-UA"/>
        </w:rPr>
      </w:pPr>
    </w:p>
    <w:p w:rsidR="00F43C50" w:rsidRPr="008E364F" w:rsidRDefault="006B2B62" w:rsidP="00F43C50">
      <w:pPr>
        <w:spacing w:line="492" w:lineRule="exact"/>
        <w:rPr>
          <w:rFonts w:ascii="Times New Roman" w:eastAsia="+mn-ea" w:hAnsi="Times New Roman" w:cs="Times New Roman"/>
          <w:b/>
          <w:color w:val="000000"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val="uk-UA"/>
        </w:rPr>
        <w:t>Р</w:t>
      </w:r>
      <w:r w:rsidR="00F43C50" w:rsidRPr="00F42689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</w:rPr>
        <w:t xml:space="preserve">обота </w:t>
      </w:r>
      <w:r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val="uk-UA"/>
        </w:rPr>
        <w:t xml:space="preserve">з ветеранами, родинами загиблих, </w:t>
      </w:r>
      <w:r w:rsidRPr="006B2B62">
        <w:rPr>
          <w:rFonts w:ascii="Times New Roman" w:eastAsia="+mn-ea" w:hAnsi="Times New Roman" w:cs="Times New Roman"/>
          <w:b/>
          <w:color w:val="000000"/>
          <w:kern w:val="24"/>
          <w:sz w:val="28"/>
          <w:szCs w:val="28"/>
          <w:lang w:val="uk-UA"/>
        </w:rPr>
        <w:t>зникл</w:t>
      </w:r>
      <w:r w:rsidRPr="006B2B62">
        <w:rPr>
          <w:rFonts w:ascii="Times New Roman" w:eastAsia="+mn-ea" w:hAnsi="Times New Roman" w:cs="Times New Roman"/>
          <w:b/>
          <w:color w:val="000000"/>
          <w:kern w:val="24"/>
          <w:sz w:val="28"/>
          <w:szCs w:val="28"/>
        </w:rPr>
        <w:t>их безвісти, в полоні</w:t>
      </w:r>
      <w:r w:rsidR="008E364F" w:rsidRPr="008E364F">
        <w:rPr>
          <w:rFonts w:ascii="Times New Roman" w:eastAsia="+mn-ea" w:hAnsi="Times New Roman" w:cs="Times New Roman"/>
          <w:b/>
          <w:color w:val="000000"/>
          <w:kern w:val="24"/>
          <w:sz w:val="28"/>
          <w:szCs w:val="28"/>
        </w:rPr>
        <w:t>,</w:t>
      </w:r>
      <w:r w:rsidRPr="008E364F">
        <w:rPr>
          <w:rFonts w:ascii="Times New Roman" w:eastAsia="+mn-ea" w:hAnsi="Times New Roman" w:cs="Times New Roman"/>
          <w:b/>
          <w:color w:val="000000"/>
          <w:kern w:val="24"/>
          <w:sz w:val="28"/>
          <w:szCs w:val="28"/>
        </w:rPr>
        <w:t xml:space="preserve"> </w:t>
      </w:r>
      <w:r w:rsidR="008E364F" w:rsidRPr="008E364F">
        <w:rPr>
          <w:rFonts w:ascii="Times New Roman" w:eastAsia="+mn-ea" w:hAnsi="Times New Roman" w:cs="Times New Roman"/>
          <w:b/>
          <w:color w:val="000000"/>
          <w:kern w:val="24"/>
          <w:sz w:val="28"/>
          <w:szCs w:val="28"/>
        </w:rPr>
        <w:t>ВПО та СЖО</w:t>
      </w:r>
    </w:p>
    <w:p w:rsidR="006B2B62" w:rsidRPr="006B2B62" w:rsidRDefault="003C76F2" w:rsidP="003C76F2">
      <w:pPr>
        <w:numPr>
          <w:ilvl w:val="1"/>
          <w:numId w:val="1"/>
        </w:numPr>
        <w:tabs>
          <w:tab w:val="clear" w:pos="1440"/>
        </w:tabs>
        <w:spacing w:after="160" w:line="259" w:lineRule="auto"/>
        <w:ind w:left="360"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Н</w:t>
      </w:r>
      <w:r w:rsidRPr="003C76F2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а виконання "Програми соціально -психологічної підтримки родин учасників АТО/ООС, внутрішньо переміщених осіб та сімей, які перебувають в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</w:t>
      </w:r>
      <w:r w:rsidRPr="003C76F2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складних життєви</w:t>
      </w:r>
      <w:r w:rsidR="006B2B62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х обставинах на 2022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-2024 роки</w:t>
      </w:r>
      <w:r w:rsidRPr="003C76F2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” фахівці із соціальної роботи Калуського міського центру соціальних служб у лютому 2024 року розпочали роботу з родинами військовослужбовців, загиблих, 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зникл</w:t>
      </w:r>
      <w:r w:rsidRPr="003C76F2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их безвісти, в полоні, у рамках реалізації соціального проєкту “Ми поряд!“</w:t>
      </w:r>
      <w:r w:rsidR="006B2B62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.</w:t>
      </w:r>
    </w:p>
    <w:p w:rsidR="003C76F2" w:rsidRPr="006B2B62" w:rsidRDefault="006B2B62" w:rsidP="006B2B62">
      <w:pPr>
        <w:numPr>
          <w:ilvl w:val="1"/>
          <w:numId w:val="1"/>
        </w:numPr>
        <w:tabs>
          <w:tab w:val="clear" w:pos="1440"/>
        </w:tabs>
        <w:spacing w:after="160" w:line="259" w:lineRule="auto"/>
        <w:ind w:left="360"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lastRenderedPageBreak/>
        <w:t>Щосереди в центрі працює група взаємопідтримки родин загиблих героїв, де надають психологічну підтримку, проводять групові заняття та індивідуальні консультації, арт-терапію, інтерактив.</w:t>
      </w:r>
    </w:p>
    <w:p w:rsidR="00F43C50" w:rsidRPr="008E364F" w:rsidRDefault="00F43C50" w:rsidP="008E364F">
      <w:pPr>
        <w:numPr>
          <w:ilvl w:val="1"/>
          <w:numId w:val="1"/>
        </w:numPr>
        <w:tabs>
          <w:tab w:val="clear" w:pos="1440"/>
        </w:tabs>
        <w:spacing w:after="160" w:line="259" w:lineRule="auto"/>
        <w:ind w:left="36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  <w:r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Фахівцями із соціальної роботи впродовж 202</w:t>
      </w:r>
      <w:r w:rsidR="006B2B62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4</w:t>
      </w:r>
      <w:r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року проведено 350 групові заходи на виконання Програми </w:t>
      </w:r>
      <w:r w:rsidRPr="00F42689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соціально-психологічної підтримки родин учасників АТО/ООС, ВПО та СЖО</w:t>
      </w:r>
      <w:r w:rsid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, зокрема</w:t>
      </w:r>
      <w:r w:rsidRP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: </w:t>
      </w:r>
    </w:p>
    <w:p w:rsidR="00EE26D5" w:rsidRPr="008E364F" w:rsidRDefault="009E5531" w:rsidP="008E364F">
      <w:pPr>
        <w:numPr>
          <w:ilvl w:val="0"/>
          <w:numId w:val="1"/>
        </w:numPr>
        <w:spacing w:after="160" w:line="259" w:lineRule="auto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 w:rsidRP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Великодня благодійна акція «З любов</w:t>
      </w:r>
      <w:r w:rsidRP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en-US"/>
        </w:rPr>
        <w:t>`</w:t>
      </w:r>
      <w:r w:rsidRP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ю до людей»;   </w:t>
      </w:r>
    </w:p>
    <w:p w:rsidR="00EE26D5" w:rsidRPr="008E364F" w:rsidRDefault="008E364F" w:rsidP="008E364F">
      <w:pPr>
        <w:numPr>
          <w:ilvl w:val="0"/>
          <w:numId w:val="1"/>
        </w:numPr>
        <w:spacing w:after="160" w:line="259" w:lineRule="auto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Майстер-клас</w:t>
      </w:r>
      <w:r w:rsidR="009E5531" w:rsidRP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з писанкарства;</w:t>
      </w:r>
    </w:p>
    <w:p w:rsidR="00EE26D5" w:rsidRPr="008E364F" w:rsidRDefault="008E364F" w:rsidP="008E364F">
      <w:pPr>
        <w:numPr>
          <w:ilvl w:val="0"/>
          <w:numId w:val="1"/>
        </w:numPr>
        <w:spacing w:after="160" w:line="259" w:lineRule="auto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А</w:t>
      </w:r>
      <w:r w:rsidR="009E5531" w:rsidRP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кція «16 днів проти насильства»; </w:t>
      </w:r>
    </w:p>
    <w:p w:rsidR="00EE26D5" w:rsidRPr="008E364F" w:rsidRDefault="008E364F" w:rsidP="008E364F">
      <w:pPr>
        <w:numPr>
          <w:ilvl w:val="0"/>
          <w:numId w:val="1"/>
        </w:numPr>
        <w:spacing w:after="160" w:line="259" w:lineRule="auto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Фестиваль</w:t>
      </w:r>
      <w:r w:rsidR="009E5531" w:rsidRP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творчості дітей та молоді з особ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ливими потребами «Повір у себе».</w:t>
      </w:r>
    </w:p>
    <w:p w:rsidR="009F2EC6" w:rsidRPr="00750C31" w:rsidRDefault="009F2EC6" w:rsidP="008E364F">
      <w:pPr>
        <w:spacing w:after="160" w:line="259" w:lineRule="auto"/>
        <w:ind w:left="1440"/>
        <w:contextualSpacing/>
        <w:jc w:val="center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</w:p>
    <w:p w:rsidR="00826733" w:rsidRDefault="00826733" w:rsidP="00F43C50">
      <w:pPr>
        <w:jc w:val="both"/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val="uk-UA"/>
        </w:rPr>
      </w:pPr>
    </w:p>
    <w:p w:rsidR="00F43C50" w:rsidRPr="00F42689" w:rsidRDefault="00131A51" w:rsidP="00F43C50">
      <w:pPr>
        <w:jc w:val="both"/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val="uk-UA"/>
        </w:rPr>
        <w:t>Реалізація</w:t>
      </w:r>
      <w:r w:rsidR="00F43C50" w:rsidRPr="00F42689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</w:rPr>
        <w:t xml:space="preserve"> </w:t>
      </w:r>
      <w:r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  <w:lang w:val="uk-UA"/>
        </w:rPr>
        <w:t>проєктів</w:t>
      </w:r>
      <w:r w:rsidR="00F43C50" w:rsidRPr="00F42689">
        <w:rPr>
          <w:rFonts w:ascii="Times New Roman" w:eastAsia="+mn-ea" w:hAnsi="Times New Roman" w:cs="Times New Roman"/>
          <w:b/>
          <w:bCs/>
          <w:color w:val="000000"/>
          <w:kern w:val="24"/>
          <w:sz w:val="28"/>
          <w:szCs w:val="28"/>
        </w:rPr>
        <w:t>:</w:t>
      </w:r>
    </w:p>
    <w:p w:rsidR="00E46B2B" w:rsidRPr="00806D30" w:rsidRDefault="00F43C50" w:rsidP="00806D30">
      <w:pPr>
        <w:numPr>
          <w:ilvl w:val="1"/>
          <w:numId w:val="1"/>
        </w:numPr>
        <w:tabs>
          <w:tab w:val="clear" w:pos="1440"/>
        </w:tabs>
        <w:spacing w:after="160" w:line="259" w:lineRule="auto"/>
        <w:ind w:left="36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  <w:r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ГО Ла Страда </w:t>
      </w:r>
      <w:r w:rsidR="00EA1907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Україна</w:t>
      </w:r>
      <w:r w:rsidR="00EA1907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–</w:t>
      </w:r>
      <w:r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«Попередження ґендерно зумовленого насильства, торгівлі людьми та порушення прав дитини», за підтримки донорськ</w:t>
      </w:r>
      <w:r w:rsidR="00600AFF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ої організації «Хліб для світу»</w:t>
      </w:r>
      <w:r w:rsidR="00600AF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.</w:t>
      </w:r>
    </w:p>
    <w:p w:rsidR="00600AFF" w:rsidRPr="00F43C50" w:rsidRDefault="00600AFF" w:rsidP="00600AFF">
      <w:pPr>
        <w:spacing w:after="160" w:line="259" w:lineRule="auto"/>
        <w:ind w:left="36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</w:p>
    <w:p w:rsidR="00806D30" w:rsidRDefault="00EA1907" w:rsidP="00806D30">
      <w:pPr>
        <w:numPr>
          <w:ilvl w:val="1"/>
          <w:numId w:val="1"/>
        </w:numPr>
        <w:tabs>
          <w:tab w:val="clear" w:pos="1440"/>
        </w:tabs>
        <w:spacing w:after="160" w:line="259" w:lineRule="auto"/>
        <w:ind w:left="36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З</w:t>
      </w:r>
      <w:r w:rsidR="00F43C50"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гідно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з</w:t>
      </w:r>
      <w:r w:rsidR="00F43C50"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підписан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им</w:t>
      </w:r>
      <w:r w:rsidR="00F43C50"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Меморандум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ом</w:t>
      </w:r>
      <w:r w:rsidR="00F43C50"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про співпрацю між Калуською міською територіальної громадою та БО «Партнерство кожній дитині» в нашому місті </w:t>
      </w:r>
      <w:r w:rsidR="008E364F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до лютого 2024 реалізувався</w:t>
      </w:r>
      <w:r w:rsidR="00F43C50"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проєкт «Спільно», я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кий передбачає розширення сфери</w:t>
      </w:r>
      <w:r w:rsidR="00F43C50" w:rsidRPr="00F43C50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надання соціальних послуг для упередження складних життєвих обставин.</w:t>
      </w:r>
    </w:p>
    <w:p w:rsidR="009F2EC6" w:rsidRPr="00806D30" w:rsidRDefault="008E364F" w:rsidP="00806D30">
      <w:pPr>
        <w:spacing w:after="160" w:line="259" w:lineRule="auto"/>
        <w:ind w:left="360"/>
        <w:contextualSpacing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  <w:r w:rsidRPr="00806D3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Продовженням  цього проекту стало наповнення предметами по</w:t>
      </w:r>
      <w:r w:rsidR="00806D3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бутової техніки на 346 тис. грн</w:t>
      </w:r>
      <w:r w:rsidRPr="00806D3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для відремонтованого приміщення КЗ «ЦКРДІ «Добродія Калуська» з метою створення навчальної кухні для дітей з особливими потребами</w:t>
      </w:r>
      <w:r w:rsidR="00806D30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.</w:t>
      </w:r>
    </w:p>
    <w:p w:rsidR="00600AFF" w:rsidRPr="00600AFF" w:rsidRDefault="00600AFF" w:rsidP="00600AFF">
      <w:pPr>
        <w:pStyle w:val="a5"/>
        <w:numPr>
          <w:ilvl w:val="0"/>
          <w:numId w:val="1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  <w:rPr>
          <w:rFonts w:eastAsia="+mn-ea"/>
          <w:color w:val="000000"/>
          <w:kern w:val="24"/>
          <w:sz w:val="28"/>
          <w:szCs w:val="28"/>
          <w:lang w:val="ru-RU" w:eastAsia="ru-RU"/>
        </w:rPr>
      </w:pPr>
      <w:r>
        <w:rPr>
          <w:rFonts w:eastAsia="+mn-ea"/>
          <w:bCs/>
          <w:color w:val="000000"/>
          <w:kern w:val="24"/>
          <w:sz w:val="28"/>
          <w:szCs w:val="36"/>
          <w:lang w:val="ru-RU"/>
        </w:rPr>
        <w:t>З</w:t>
      </w:r>
      <w:r w:rsidR="00F43C50" w:rsidRPr="00600AFF">
        <w:rPr>
          <w:rFonts w:eastAsia="+mn-ea"/>
          <w:bCs/>
          <w:color w:val="000000"/>
          <w:kern w:val="24"/>
          <w:sz w:val="28"/>
          <w:szCs w:val="36"/>
        </w:rPr>
        <w:t>а підтримки Фонду ООН-Народонаселення та БФ «Батерфляй» з серпня 2022 року</w:t>
      </w:r>
      <w:r>
        <w:rPr>
          <w:rFonts w:eastAsia="+mn-ea"/>
          <w:bCs/>
          <w:color w:val="000000"/>
          <w:kern w:val="24"/>
          <w:sz w:val="28"/>
          <w:szCs w:val="36"/>
        </w:rPr>
        <w:t xml:space="preserve"> </w:t>
      </w:r>
      <w:r w:rsidR="00F43C50" w:rsidRPr="00600AFF">
        <w:rPr>
          <w:rFonts w:eastAsia="+mn-ea"/>
          <w:bCs/>
          <w:color w:val="000000"/>
          <w:kern w:val="24"/>
          <w:sz w:val="28"/>
          <w:szCs w:val="36"/>
        </w:rPr>
        <w:t xml:space="preserve">діє </w:t>
      </w:r>
      <w:r w:rsidRPr="009A6A24">
        <w:rPr>
          <w:rFonts w:eastAsia="+mn-ea"/>
          <w:bCs/>
          <w:iCs/>
          <w:kern w:val="24"/>
          <w:sz w:val="28"/>
          <w:szCs w:val="36"/>
        </w:rPr>
        <w:t>МОБІЛЬНА БРИГАДА СОЦІАЛЬНО-</w:t>
      </w:r>
      <w:r w:rsidR="00F43C50" w:rsidRPr="009A6A24">
        <w:rPr>
          <w:rFonts w:eastAsia="+mn-ea"/>
          <w:bCs/>
          <w:iCs/>
          <w:kern w:val="24"/>
          <w:sz w:val="28"/>
          <w:szCs w:val="36"/>
        </w:rPr>
        <w:t>ПСИХОЛОГІЧНОЇ ДОПОМОГИ ПОСТРАЖДАЛИМ ВІД ДОМАШНЬОГО НАСИЛЬСТВА</w:t>
      </w:r>
      <w:r w:rsidRPr="009A6A24">
        <w:rPr>
          <w:rFonts w:eastAsia="+mn-ea"/>
          <w:bCs/>
          <w:iCs/>
          <w:kern w:val="24"/>
          <w:sz w:val="28"/>
          <w:szCs w:val="36"/>
        </w:rPr>
        <w:t>.</w:t>
      </w:r>
    </w:p>
    <w:p w:rsidR="00600AFF" w:rsidRPr="00600AFF" w:rsidRDefault="00600AFF" w:rsidP="00600AFF">
      <w:pPr>
        <w:pStyle w:val="a5"/>
        <w:spacing w:before="0" w:beforeAutospacing="0" w:after="0" w:afterAutospacing="0"/>
        <w:jc w:val="both"/>
        <w:rPr>
          <w:rFonts w:eastAsia="+mn-ea"/>
          <w:color w:val="000000"/>
          <w:kern w:val="24"/>
          <w:sz w:val="28"/>
          <w:szCs w:val="28"/>
          <w:lang w:val="ru-RU" w:eastAsia="ru-RU"/>
        </w:rPr>
      </w:pPr>
    </w:p>
    <w:p w:rsidR="00F43C50" w:rsidRPr="00036891" w:rsidRDefault="00600AFF" w:rsidP="0018781B">
      <w:pPr>
        <w:pStyle w:val="a5"/>
        <w:numPr>
          <w:ilvl w:val="0"/>
          <w:numId w:val="1"/>
        </w:numPr>
        <w:tabs>
          <w:tab w:val="clear" w:pos="720"/>
          <w:tab w:val="num" w:pos="426"/>
        </w:tabs>
        <w:spacing w:before="0" w:beforeAutospacing="0" w:after="0" w:afterAutospacing="0"/>
        <w:ind w:left="426" w:hanging="426"/>
        <w:jc w:val="both"/>
        <w:rPr>
          <w:rFonts w:eastAsia="+mn-ea"/>
          <w:color w:val="000000"/>
          <w:kern w:val="24"/>
          <w:sz w:val="28"/>
          <w:szCs w:val="28"/>
          <w:lang w:val="ru-RU" w:eastAsia="ru-RU"/>
        </w:rPr>
      </w:pPr>
      <w:r w:rsidRPr="00036891">
        <w:rPr>
          <w:rFonts w:eastAsia="+mn-ea"/>
          <w:bCs/>
          <w:iCs/>
          <w:kern w:val="24"/>
          <w:sz w:val="28"/>
          <w:szCs w:val="28"/>
        </w:rPr>
        <w:t>З</w:t>
      </w:r>
      <w:r w:rsidR="00F43C50" w:rsidRPr="00036891">
        <w:rPr>
          <w:rFonts w:eastAsia="+mn-ea"/>
          <w:bCs/>
          <w:iCs/>
          <w:kern w:val="24"/>
          <w:sz w:val="28"/>
          <w:szCs w:val="28"/>
        </w:rPr>
        <w:t xml:space="preserve">а підтримки </w:t>
      </w:r>
      <w:r w:rsidR="00F43C50" w:rsidRPr="00036891">
        <w:rPr>
          <w:rFonts w:eastAsia="+mn-ea"/>
          <w:bCs/>
          <w:iCs/>
          <w:kern w:val="24"/>
          <w:sz w:val="28"/>
          <w:szCs w:val="28"/>
          <w:lang w:val="en-US"/>
        </w:rPr>
        <w:t>UNICEF</w:t>
      </w:r>
      <w:r w:rsidRPr="00036891">
        <w:rPr>
          <w:rFonts w:eastAsia="+mn-ea"/>
          <w:bCs/>
          <w:iCs/>
          <w:kern w:val="24"/>
          <w:sz w:val="28"/>
          <w:szCs w:val="28"/>
        </w:rPr>
        <w:t xml:space="preserve"> </w:t>
      </w:r>
      <w:r w:rsidR="00036891" w:rsidRPr="00036891">
        <w:rPr>
          <w:rFonts w:eastAsia="+mn-ea"/>
          <w:bCs/>
          <w:iCs/>
          <w:kern w:val="24"/>
          <w:sz w:val="28"/>
          <w:szCs w:val="28"/>
        </w:rPr>
        <w:t xml:space="preserve"> триває проект </w:t>
      </w:r>
      <w:r w:rsidR="00F43C50" w:rsidRPr="00036891">
        <w:rPr>
          <w:rFonts w:eastAsia="+mn-ea"/>
          <w:bCs/>
          <w:iCs/>
          <w:kern w:val="24"/>
          <w:sz w:val="28"/>
          <w:szCs w:val="28"/>
        </w:rPr>
        <w:t xml:space="preserve">ДИТЯЧА ТОЧКА </w:t>
      </w:r>
      <w:r w:rsidRPr="00036891">
        <w:rPr>
          <w:rFonts w:eastAsia="+mn-ea"/>
          <w:bCs/>
          <w:iCs/>
          <w:kern w:val="24"/>
          <w:sz w:val="28"/>
          <w:szCs w:val="28"/>
        </w:rPr>
        <w:t>«</w:t>
      </w:r>
      <w:r w:rsidR="00F43C50" w:rsidRPr="00036891">
        <w:rPr>
          <w:rFonts w:eastAsia="+mn-ea"/>
          <w:bCs/>
          <w:iCs/>
          <w:kern w:val="24"/>
          <w:sz w:val="28"/>
          <w:szCs w:val="28"/>
        </w:rPr>
        <w:t>СПІЛЬНО</w:t>
      </w:r>
      <w:r w:rsidRPr="00036891">
        <w:rPr>
          <w:rFonts w:eastAsia="+mn-ea"/>
          <w:bCs/>
          <w:iCs/>
          <w:kern w:val="24"/>
          <w:sz w:val="28"/>
          <w:szCs w:val="28"/>
        </w:rPr>
        <w:t>».</w:t>
      </w:r>
    </w:p>
    <w:p w:rsidR="008C3A0B" w:rsidRDefault="00806D30" w:rsidP="0018781B">
      <w:pPr>
        <w:numPr>
          <w:ilvl w:val="0"/>
          <w:numId w:val="1"/>
        </w:numPr>
        <w:spacing w:line="240" w:lineRule="auto"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 w:rsidRPr="008C3A0B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Проєкт UNFPA Фонду ООН у галузі народонаселення в Україні «МІСТА І ГРОМАДИ, ВІЛЬН</w:t>
      </w:r>
      <w:r w:rsidR="008C3A0B" w:rsidRPr="008C3A0B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І ВІД ДОМАШНЬОГО НАСИЛЬСТВА». Згідно з цим проєктом в центрі працює мобільна бригада соціально-психологічної допомоги для постраждалих від домашнього насильства.</w:t>
      </w:r>
    </w:p>
    <w:p w:rsidR="008C3A0B" w:rsidRPr="008C3A0B" w:rsidRDefault="008C3A0B" w:rsidP="0018781B">
      <w:pPr>
        <w:numPr>
          <w:ilvl w:val="0"/>
          <w:numId w:val="1"/>
        </w:numPr>
        <w:spacing w:line="240" w:lineRule="auto"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</w:pPr>
      <w:r w:rsidRPr="008C3A0B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 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В </w:t>
      </w:r>
      <w:r w:rsidRPr="008C3A0B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2024 року Калуська міська територіальна громада отримала 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державну </w:t>
      </w:r>
      <w:r w:rsidRPr="008C3A0B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субвенцію 1 999 900 грн для закупівлі спеціалізованого автомобіля з метою переміщення маломобільних груп населення, які постраждали від </w:t>
      </w:r>
      <w:r w:rsidRPr="008C3A0B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lastRenderedPageBreak/>
        <w:t xml:space="preserve">домашнього насильства та/або насильства за ознакою статі. 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Співфінансування з місцевого бюджету становило </w:t>
      </w:r>
      <w:r w:rsidRPr="008C3A0B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350, 1 тис. грн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>.</w:t>
      </w:r>
    </w:p>
    <w:p w:rsidR="00806D30" w:rsidRPr="008C3A0B" w:rsidRDefault="00806D30" w:rsidP="0018781B">
      <w:pPr>
        <w:numPr>
          <w:ilvl w:val="0"/>
          <w:numId w:val="1"/>
        </w:numPr>
        <w:spacing w:line="240" w:lineRule="auto"/>
        <w:jc w:val="both"/>
        <w:rPr>
          <w:rFonts w:eastAsia="+mn-ea"/>
          <w:color w:val="000000"/>
          <w:kern w:val="24"/>
          <w:sz w:val="28"/>
          <w:szCs w:val="28"/>
        </w:rPr>
      </w:pPr>
      <w:r w:rsidRPr="00806D30">
        <w:rPr>
          <w:rFonts w:ascii="Times New Roman" w:hAnsi="Times New Roman" w:cs="Times New Roman"/>
          <w:b/>
          <w:bCs/>
          <w:color w:val="000000" w:themeColor="text1"/>
          <w:kern w:val="24"/>
          <w:sz w:val="56"/>
          <w:szCs w:val="56"/>
          <w:lang w:val="uk-UA" w:eastAsia="uk-UA"/>
        </w:rPr>
        <w:t xml:space="preserve"> </w:t>
      </w:r>
      <w:r w:rsidR="008C3A0B" w:rsidRPr="008C3A0B">
        <w:rPr>
          <w:rFonts w:ascii="Times New Roman" w:eastAsia="+mn-ea" w:hAnsi="Times New Roman" w:cs="Times New Roman"/>
          <w:color w:val="000000"/>
          <w:kern w:val="24"/>
          <w:sz w:val="28"/>
          <w:szCs w:val="28"/>
          <w:lang w:val="uk-UA"/>
        </w:rPr>
        <w:t xml:space="preserve">Видано </w:t>
      </w:r>
      <w:r w:rsidRPr="008C3A0B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uk-UA"/>
        </w:rPr>
        <w:t xml:space="preserve">ПУТІВНИК </w:t>
      </w:r>
      <w:r w:rsidR="008C3A0B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uk-UA"/>
        </w:rPr>
        <w:t xml:space="preserve">консультацій з питань ментального </w:t>
      </w:r>
      <w:r w:rsidR="00DF6E0D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uk-UA"/>
        </w:rPr>
        <w:t>здоров’я</w:t>
      </w:r>
      <w:r w:rsidR="008C3A0B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uk-UA"/>
        </w:rPr>
        <w:t xml:space="preserve"> в Калуській територіальній громаді загальним т</w:t>
      </w:r>
      <w:r w:rsidRPr="008C3A0B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uk-UA"/>
        </w:rPr>
        <w:t>ираж</w:t>
      </w:r>
      <w:r w:rsidR="008C3A0B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uk-UA"/>
        </w:rPr>
        <w:t>ем</w:t>
      </w:r>
      <w:r w:rsidRPr="008C3A0B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uk-UA"/>
        </w:rPr>
        <w:t xml:space="preserve"> 1000 примірників</w:t>
      </w:r>
      <w:r w:rsidR="008C3A0B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  <w:lang w:val="uk-UA"/>
        </w:rPr>
        <w:t>.</w:t>
      </w:r>
    </w:p>
    <w:p w:rsidR="00E46B2B" w:rsidRPr="00E46B2B" w:rsidRDefault="00E46B2B" w:rsidP="0018781B">
      <w:pPr>
        <w:spacing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26733" w:rsidRDefault="00826733" w:rsidP="00826733">
      <w:pPr>
        <w:pStyle w:val="a6"/>
        <w:spacing w:after="0" w:line="240" w:lineRule="auto"/>
        <w:rPr>
          <w:rFonts w:ascii="Times New Roman" w:eastAsia="SimSun" w:hAnsi="Times New Roman" w:cs="Times New Roman"/>
          <w:b/>
          <w:iCs/>
          <w:color w:val="000000" w:themeColor="text1"/>
          <w:sz w:val="28"/>
          <w:szCs w:val="28"/>
          <w:lang w:val="uk-UA" w:eastAsia="zh-CN"/>
        </w:rPr>
      </w:pPr>
    </w:p>
    <w:p w:rsidR="00826733" w:rsidRPr="00826733" w:rsidRDefault="0097755C" w:rsidP="00826733">
      <w:pPr>
        <w:pStyle w:val="a6"/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eastAsia="SimSun" w:hAnsi="Times New Roman" w:cs="Times New Roman"/>
          <w:b/>
          <w:iCs/>
          <w:color w:val="000000" w:themeColor="text1"/>
          <w:sz w:val="28"/>
          <w:szCs w:val="28"/>
          <w:lang w:val="uk-UA" w:eastAsia="zh-CN"/>
        </w:rPr>
        <w:t>Центр комплексної реабілітації дітей з інвалідністю «Добродія Калуська»</w:t>
      </w:r>
    </w:p>
    <w:p w:rsidR="00826733" w:rsidRPr="00826733" w:rsidRDefault="0069738D" w:rsidP="0097755C">
      <w:pPr>
        <w:pStyle w:val="a6"/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eastAsia="Times New Roman"/>
          <w:noProof/>
          <w:lang w:val="uk-UA" w:eastAsia="uk-UA"/>
        </w:rPr>
        <mc:AlternateContent>
          <mc:Choice Requires="wps">
            <w:drawing>
              <wp:inline distT="0" distB="0" distL="0" distR="0">
                <wp:extent cx="3728085" cy="635"/>
                <wp:effectExtent l="19685" t="89535" r="33655" b="90805"/>
                <wp:docPr id="1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28085" cy="635"/>
                        </a:xfrm>
                        <a:prstGeom prst="bentConnector3">
                          <a:avLst>
                            <a:gd name="adj1" fmla="val 51014"/>
                          </a:avLst>
                        </a:prstGeom>
                        <a:noFill/>
                        <a:ln w="38100">
                          <a:solidFill>
                            <a:srgbClr val="117D87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 w14:anchorId="58EA699E" id="AutoShape 9" o:spid="_x0000_s1026" type="#_x0000_t34" style="width:293.5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" adj="11019" strokecolor="#117d87" strokeweight="3pt">
                <v:stroke endarrow="block"/>
                <w10:anchorlock/>
              </v:shape>
            </w:pict>
          </mc:Fallback>
        </mc:AlternateContent>
      </w:r>
    </w:p>
    <w:p w:rsidR="0097755C" w:rsidRDefault="0097755C" w:rsidP="0097755C">
      <w:pPr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val="uk-UA"/>
        </w:rPr>
      </w:pPr>
    </w:p>
    <w:p w:rsidR="0097755C" w:rsidRDefault="0017684F" w:rsidP="005277DF">
      <w:pPr>
        <w:spacing w:line="240" w:lineRule="auto"/>
        <w:ind w:firstLine="36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17684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У 2024 році Центр комплексної реабілітації дітей з інвалідністю "Добродія Калуська" відзнач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ив</w:t>
      </w:r>
      <w:r w:rsidRPr="0017684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15 річницю від дня створення</w:t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</w:t>
      </w:r>
    </w:p>
    <w:p w:rsidR="00B61BE2" w:rsidRPr="00B61BE2" w:rsidRDefault="00B61BE2" w:rsidP="00B61BE2">
      <w:pPr>
        <w:spacing w:line="256" w:lineRule="auto"/>
        <w:ind w:firstLine="60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B61BE2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Центр сприяє створенню умов для всебічного розвитку, засвоєння вихованцями знань, умінь і навичок з метою підготовки їх до здобуття дошкільної освіти, з подальшим здобуттям дітьми базової та повної загальної середньої освіти, професійно-технічної та вищої освіти з урахуванням рекомендацій лікарів. Надає кваліфіковану допомогу дітям з інвалідністю у здійсненні корекції психофізичного розвитку за індивідуальною програмою реабілітації та залучення для участі в цій програмі батьків або законного представника. Займається наданням дітям з інвал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ідністю комплексної соціальної,</w:t>
      </w:r>
      <w:r w:rsidRPr="00B61BE2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психологічно-педагогічної та інших видів реабілітації, оволодінням дітьми з інвалідністю професійними навичками.</w:t>
      </w:r>
    </w:p>
    <w:p w:rsidR="0097755C" w:rsidRPr="0097755C" w:rsidRDefault="0097755C" w:rsidP="00AC786A">
      <w:pPr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97755C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Основне завдання Центру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–</w:t>
      </w:r>
      <w:r w:rsidRPr="009775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</w:t>
      </w:r>
      <w:r w:rsidRPr="009775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икон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ання</w:t>
      </w:r>
      <w:r w:rsidRPr="009775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і</w:t>
      </w:r>
      <w:r w:rsidRPr="009775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ндивідуальн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ої</w:t>
      </w:r>
      <w:r w:rsidRPr="009775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  програм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и</w:t>
      </w:r>
      <w:r w:rsidRPr="009775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реабілітації дитини з інвалідністю (ІПР). Тривалість перебування в Центрі  залежить від індивідуальних можливостей дитини та  її потреб. </w:t>
      </w:r>
    </w:p>
    <w:p w:rsidR="005277DF" w:rsidRDefault="00AC786A" w:rsidP="005277DF">
      <w:pPr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AC786A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 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ab/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 2024 році</w:t>
      </w:r>
      <w:r w:rsidR="005277DF" w:rsidRP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«Добродію Калуську» відвіду</w:t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вали</w:t>
      </w:r>
      <w:r w:rsidR="005277DF" w:rsidRP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4</w:t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3</w:t>
      </w:r>
      <w:r w:rsidR="005277DF" w:rsidRP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дітей з інвалідністю, віком від 3 до 18 років і 26 осіб, віком від 18 до 35 років. Шестеро вихованців – з числа внутрішньо переміщених осіб. ВПО.</w:t>
      </w:r>
    </w:p>
    <w:p w:rsidR="00BE66FF" w:rsidRDefault="005277DF" w:rsidP="005277DF">
      <w:pPr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lastRenderedPageBreak/>
        <w:t xml:space="preserve"> </w:t>
      </w:r>
      <w:r w:rsidR="00551C83" w:rsidRP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object w:dxaOrig="14433" w:dyaOrig="80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6pt;height:188.25pt" o:ole="">
            <v:imagedata r:id="rId6" o:title=""/>
          </v:shape>
          <o:OLEObject Type="Embed" ProgID="PowerPoint.Slide.12" ShapeID="_x0000_i1025" DrawAspect="Content" ObjectID="_1817638274" r:id="rId7"/>
        </w:object>
      </w:r>
    </w:p>
    <w:p w:rsidR="00BE66FF" w:rsidRPr="00BE66FF" w:rsidRDefault="00BE66FF" w:rsidP="00BE66FF">
      <w:pPr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E66FF" w:rsidRDefault="00BE66FF" w:rsidP="00BE66FF">
      <w:pPr>
        <w:ind w:firstLine="36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E759A9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Міською радою виділено додаткове приміщення  для покращення умов занять з дітьми та молоддю з обмеженими можливостями.</w:t>
      </w:r>
      <w:r w:rsidR="0017684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Тут </w:t>
      </w:r>
      <w:r w:rsidRPr="00E759A9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обладнано майстерню</w:t>
      </w:r>
      <w:r w:rsidR="0017684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,</w:t>
      </w:r>
      <w:r w:rsidRPr="00E759A9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а також облаштовано зал для роботи з молоддю. Для ремонту також залучено грантові кошти у сумі 312 тис. грн. від міжнародного фонду UNISEF через Асоціацію міст України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</w:t>
      </w:r>
    </w:p>
    <w:p w:rsidR="00BE66FF" w:rsidRPr="00BE66FF" w:rsidRDefault="0017684F" w:rsidP="005277DF">
      <w:pPr>
        <w:ind w:firstLine="3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Додаткові приміщення</w:t>
      </w:r>
      <w:r w:rsidR="00BE66FF" w:rsidRPr="00BE66F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дають можливість </w:t>
      </w:r>
      <w:r w:rsidR="00BE66FF" w:rsidRPr="00BE66F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охоп</w:t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ити</w:t>
      </w:r>
      <w:r w:rsidR="00BE66FF" w:rsidRPr="00BE66F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більш</w:t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у </w:t>
      </w:r>
      <w:r w:rsidR="00BE66FF" w:rsidRPr="00BE66F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кільк</w:t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ість </w:t>
      </w:r>
      <w:r w:rsidR="00BE66FF" w:rsidRPr="00BE66F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дітей з функціональними обмеженнями</w:t>
      </w:r>
      <w:r w:rsidR="005277D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, зокрема зі</w:t>
      </w:r>
      <w:r w:rsidR="00BE66FF" w:rsidRPr="00BE66F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  <w:r w:rsidR="00B61BE2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старостинських округів </w:t>
      </w:r>
      <w:r w:rsidR="00BE66FF" w:rsidRPr="00BE66FF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Калуської громади та дітей з числа внутрішньо-переміщених осіб. </w:t>
      </w:r>
    </w:p>
    <w:p w:rsidR="0097755C" w:rsidRPr="0097755C" w:rsidRDefault="0097755C" w:rsidP="0097755C">
      <w:pPr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</w:p>
    <w:p w:rsidR="000F1A7D" w:rsidRPr="00826733" w:rsidRDefault="000F1A7D" w:rsidP="000F1A7D">
      <w:pPr>
        <w:pStyle w:val="a6"/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0F1A7D">
        <w:rPr>
          <w:rFonts w:ascii="Times New Roman" w:hAnsi="Times New Roman" w:cs="Times New Roman"/>
          <w:b/>
          <w:bCs/>
          <w:sz w:val="28"/>
          <w:szCs w:val="28"/>
        </w:rPr>
        <w:t>Т</w:t>
      </w:r>
      <w:r>
        <w:rPr>
          <w:rFonts w:ascii="Times New Roman" w:hAnsi="Times New Roman" w:cs="Times New Roman"/>
          <w:b/>
          <w:bCs/>
          <w:sz w:val="28"/>
          <w:szCs w:val="28"/>
        </w:rPr>
        <w:t>ериторіальн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центр соціального обслуговування</w:t>
      </w:r>
      <w:r w:rsidRPr="003A1A8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1A7D" w:rsidRPr="00826733" w:rsidRDefault="0069738D" w:rsidP="000F1A7D">
      <w:pPr>
        <w:pStyle w:val="a6"/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eastAsia="Times New Roman"/>
          <w:noProof/>
          <w:lang w:val="uk-UA" w:eastAsia="uk-UA"/>
        </w:rPr>
        <mc:AlternateContent>
          <mc:Choice Requires="wps">
            <w:drawing>
              <wp:inline distT="0" distB="0" distL="0" distR="0">
                <wp:extent cx="3728085" cy="635"/>
                <wp:effectExtent l="19685" t="89535" r="33655" b="90805"/>
                <wp:docPr id="1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28085" cy="635"/>
                        </a:xfrm>
                        <a:prstGeom prst="bentConnector3">
                          <a:avLst>
                            <a:gd name="adj1" fmla="val 51014"/>
                          </a:avLst>
                        </a:prstGeom>
                        <a:noFill/>
                        <a:ln w="38100">
                          <a:solidFill>
                            <a:srgbClr val="117D87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 w14:anchorId="5B23F88A" id="AutoShape 4" o:spid="_x0000_s1026" type="#_x0000_t34" style="width:293.5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" adj="11019" strokecolor="#117d87" strokeweight="3pt">
                <v:stroke endarrow="block"/>
                <w10:anchorlock/>
              </v:shape>
            </w:pict>
          </mc:Fallback>
        </mc:AlternateContent>
      </w:r>
    </w:p>
    <w:p w:rsidR="000F1A7D" w:rsidRPr="000F1A7D" w:rsidRDefault="000F1A7D" w:rsidP="000F1A7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0F1A7D" w:rsidRPr="00E51159" w:rsidRDefault="000F1A7D" w:rsidP="00E511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Станом на 01.01.2024 на обліку в територіальному центрі перебувало</w:t>
      </w:r>
      <w:r w:rsidRPr="00E93310">
        <w:rPr>
          <w:rFonts w:ascii="Times New Roman" w:hAnsi="Times New Roman" w:cs="Times New Roman"/>
          <w:sz w:val="28"/>
          <w:szCs w:val="28"/>
        </w:rPr>
        <w:t xml:space="preserve"> </w:t>
      </w:r>
      <w:r w:rsidR="00B61BE2" w:rsidRPr="00242C81">
        <w:rPr>
          <w:rFonts w:ascii="Times New Roman" w:hAnsi="Times New Roman" w:cs="Times New Roman"/>
          <w:sz w:val="28"/>
          <w:szCs w:val="28"/>
        </w:rPr>
        <w:t xml:space="preserve">1257 </w:t>
      </w:r>
      <w:r w:rsidRPr="00E93310">
        <w:rPr>
          <w:rFonts w:ascii="Times New Roman" w:hAnsi="Times New Roman" w:cs="Times New Roman"/>
          <w:sz w:val="28"/>
          <w:szCs w:val="28"/>
        </w:rPr>
        <w:t xml:space="preserve"> осіб.</w:t>
      </w:r>
    </w:p>
    <w:p w:rsidR="00E51159" w:rsidRDefault="00E51159" w:rsidP="000F1A7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61BE2" w:rsidRPr="00B61BE2" w:rsidRDefault="00B61BE2" w:rsidP="00B61BE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bCs/>
          <w:sz w:val="28"/>
          <w:szCs w:val="28"/>
          <w:lang w:val="uk-UA" w:eastAsia="en-US"/>
        </w:rPr>
      </w:pPr>
      <w:r w:rsidRPr="00B61BE2">
        <w:rPr>
          <w:rFonts w:ascii="Times New Roman" w:eastAsiaTheme="minorHAnsi" w:hAnsi="Times New Roman" w:cs="Times New Roman"/>
          <w:b/>
          <w:bCs/>
          <w:sz w:val="28"/>
          <w:szCs w:val="28"/>
          <w:lang w:val="uk-UA" w:eastAsia="en-US"/>
        </w:rPr>
        <w:t>Робота відділення соціальної допомоги вдома</w:t>
      </w:r>
    </w:p>
    <w:p w:rsidR="00B61BE2" w:rsidRPr="00B61BE2" w:rsidRDefault="00B61BE2" w:rsidP="00B61BE2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</w:pPr>
      <w:r w:rsidRPr="00B61BE2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Штатна чисельність відділення 38 осіб, з них 35 – соціальні робітники, що безпосередньо надають соціальну послугу догляду вдома. Протягом 2024 року соціальними робітниками надано соціальну посл</w:t>
      </w:r>
      <w:r w:rsidR="00E51510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угу «догляд вдома»</w:t>
      </w:r>
      <w:r w:rsidRPr="00B61BE2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 xml:space="preserve"> 359 підопічним.  </w:t>
      </w:r>
    </w:p>
    <w:p w:rsidR="000F1A7D" w:rsidRPr="00E51159" w:rsidRDefault="000F1A7D" w:rsidP="00E5115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61BE2" w:rsidRPr="00E51510" w:rsidRDefault="00B61BE2" w:rsidP="00B61B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242C8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З метою покращення надання соціальних послуг к</w:t>
      </w:r>
      <w:r w:rsidRPr="00242C81">
        <w:rPr>
          <w:rFonts w:ascii="Times New Roman" w:eastAsia="Times New Roman" w:hAnsi="Times New Roman" w:cs="Times New Roman"/>
          <w:sz w:val="28"/>
          <w:szCs w:val="28"/>
          <w:lang w:eastAsia="uk-UA"/>
        </w:rPr>
        <w:t>оманда БФ «Стабілізейшен Суппорт Сервісез» надала для соціальних робітників  шість  триколісних – велосипедів, зручних в користуванні, оснащених місткими кошиками. Половина із них  має електричний привід і 70 кілометрів запасу ходу</w:t>
      </w:r>
      <w:r w:rsidR="00E51510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.</w:t>
      </w:r>
    </w:p>
    <w:p w:rsidR="00B61BE2" w:rsidRPr="00242C81" w:rsidRDefault="00B61BE2" w:rsidP="00B61B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2C81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На базі відділення соціальної допомоги вдома діє мультидисциплінарна команда, до складу якої входять фахівці різних служб для комплексного надання </w:t>
      </w:r>
      <w:r w:rsidRPr="00242C81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 xml:space="preserve">послуг. За 2024 рік </w:t>
      </w:r>
      <w:r w:rsidR="00E51510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нею </w:t>
      </w:r>
      <w:r w:rsidRPr="00242C81">
        <w:rPr>
          <w:rFonts w:ascii="Times New Roman" w:eastAsia="Times New Roman" w:hAnsi="Times New Roman" w:cs="Times New Roman"/>
          <w:sz w:val="28"/>
          <w:szCs w:val="28"/>
          <w:lang w:eastAsia="uk-UA"/>
        </w:rPr>
        <w:t>здійснено 26 виїздів, обслужені 82 особи, надано 410 послуг.</w:t>
      </w:r>
    </w:p>
    <w:p w:rsidR="008A1862" w:rsidRDefault="008A1862" w:rsidP="000F1A7D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E51510" w:rsidRPr="00E51510" w:rsidRDefault="00E51510" w:rsidP="00E5151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b/>
          <w:bCs/>
          <w:sz w:val="28"/>
          <w:szCs w:val="28"/>
          <w:lang w:val="uk-UA" w:eastAsia="en-US"/>
        </w:rPr>
      </w:pPr>
      <w:r w:rsidRPr="00E51510">
        <w:rPr>
          <w:rFonts w:ascii="Times New Roman" w:eastAsiaTheme="minorHAnsi" w:hAnsi="Times New Roman" w:cs="Times New Roman"/>
          <w:b/>
          <w:bCs/>
          <w:sz w:val="28"/>
          <w:szCs w:val="28"/>
          <w:lang w:val="uk-UA" w:eastAsia="en-US"/>
        </w:rPr>
        <w:t>Робота відділення організації надання адресної натуральної та грошової допомоги</w:t>
      </w:r>
    </w:p>
    <w:p w:rsidR="00E51510" w:rsidRPr="00E51510" w:rsidRDefault="00E51510" w:rsidP="00E5151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У</w:t>
      </w:r>
      <w:r w:rsidRPr="00E51510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 xml:space="preserve"> відділенні працює 2 працівники, що надають соціальну послугу «натуральна допомога». Протягом 2024 року таку  послугу вигляді продуктових наборів, промислових товарів та засобів особистої гігієни надано 718 мешканцям громади</w:t>
      </w:r>
      <w:r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, більшість з яких є одинокими</w:t>
      </w:r>
      <w:r w:rsidRPr="00E51510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.  Ця допомога надана на загальну суму 348,68 тис. грн.</w:t>
      </w:r>
    </w:p>
    <w:p w:rsidR="00E51510" w:rsidRPr="00E51510" w:rsidRDefault="00E51510" w:rsidP="00E5151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</w:pPr>
      <w:r w:rsidRPr="00E51510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 xml:space="preserve"> Протягом року була організована співпраця з благодійними організаціями: «Карітас – Івано - Франківськ УГКЦ»,  «Старенькі» та Калуською організацією Товариства Червоного Хреста  щодо надання засобів гігієни, продуктових наборів, наборів промислових товарів особам, які перебувають на обліку у відділені.</w:t>
      </w:r>
    </w:p>
    <w:p w:rsidR="00E51510" w:rsidRPr="00E51510" w:rsidRDefault="00E51510" w:rsidP="00E5151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</w:pPr>
      <w:r w:rsidRPr="00E51510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За ініціативи працівників територіального центру з нагоди Міжнародного дня осіб похилого віку власники закладів громадського харчування організували для 25 підопічних територіального центру святкові обіди.Це «Міріанна+», «Кукурузза», «Під ясенами», «Вінтаж+», «Радіус», «Гостинець», «Терези».</w:t>
      </w:r>
    </w:p>
    <w:p w:rsidR="00E51510" w:rsidRPr="00E51510" w:rsidRDefault="00E51510" w:rsidP="00E51510">
      <w:pPr>
        <w:spacing w:after="0" w:line="240" w:lineRule="auto"/>
        <w:ind w:firstLine="708"/>
        <w:jc w:val="both"/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</w:pPr>
      <w:r w:rsidRPr="00E51510">
        <w:rPr>
          <w:rFonts w:ascii="Times New Roman" w:eastAsiaTheme="minorHAnsi" w:hAnsi="Times New Roman" w:cs="Times New Roman"/>
          <w:sz w:val="28"/>
          <w:szCs w:val="28"/>
          <w:lang w:val="uk-UA" w:eastAsia="en-US"/>
        </w:rPr>
        <w:t>Відповідно до укладеного договору, перукарня «Чарівниця» надає безкоштовні послуги нашим одиноким підопічним.</w:t>
      </w:r>
    </w:p>
    <w:p w:rsidR="009F2EC6" w:rsidRDefault="00A26213" w:rsidP="009F2EC6">
      <w:pPr>
        <w:spacing w:after="0" w:line="240" w:lineRule="auto"/>
        <w:jc w:val="center"/>
      </w:pPr>
      <w:r w:rsidRPr="00A26213">
        <w:t xml:space="preserve"> </w:t>
      </w:r>
    </w:p>
    <w:p w:rsidR="009F2EC6" w:rsidRDefault="009F2EC6" w:rsidP="00E5151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9F2EC6" w:rsidRPr="00A26213" w:rsidRDefault="009F2EC6" w:rsidP="000F1A7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51510" w:rsidRPr="00242C81" w:rsidRDefault="00E51510" w:rsidP="00E5151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2C81">
        <w:rPr>
          <w:rFonts w:ascii="Times New Roman" w:hAnsi="Times New Roman" w:cs="Times New Roman"/>
          <w:b/>
          <w:bCs/>
          <w:sz w:val="28"/>
          <w:szCs w:val="28"/>
        </w:rPr>
        <w:t>Робота відділення денного перебування</w:t>
      </w:r>
    </w:p>
    <w:p w:rsidR="00E51510" w:rsidRPr="00242C81" w:rsidRDefault="00E51510" w:rsidP="00E5151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2C81">
        <w:rPr>
          <w:rFonts w:ascii="Times New Roman" w:hAnsi="Times New Roman" w:cs="Times New Roman"/>
          <w:sz w:val="28"/>
          <w:szCs w:val="28"/>
        </w:rPr>
        <w:t>Відділення денного перебування надає соціальну послугу «соціальна адаптація». На обліку у відділенні станом на 01.01.2025 перебуває 174 особи.   Працює 4 працівники.</w:t>
      </w:r>
    </w:p>
    <w:p w:rsidR="00E51510" w:rsidRPr="00242C81" w:rsidRDefault="00E51510" w:rsidP="00E5151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2C81">
        <w:rPr>
          <w:rFonts w:ascii="Times New Roman" w:hAnsi="Times New Roman" w:cs="Times New Roman"/>
          <w:sz w:val="28"/>
          <w:szCs w:val="28"/>
        </w:rPr>
        <w:t xml:space="preserve"> У цьому відділенні продовжують працювати курси комп’ютерної </w:t>
      </w:r>
      <w:r>
        <w:rPr>
          <w:rFonts w:ascii="Times New Roman" w:hAnsi="Times New Roman" w:cs="Times New Roman"/>
          <w:sz w:val="28"/>
          <w:szCs w:val="28"/>
        </w:rPr>
        <w:t>грамотності та навчання</w:t>
      </w:r>
      <w:r w:rsidRPr="00242C81">
        <w:rPr>
          <w:rFonts w:ascii="Times New Roman" w:hAnsi="Times New Roman" w:cs="Times New Roman"/>
          <w:sz w:val="28"/>
          <w:szCs w:val="28"/>
        </w:rPr>
        <w:t xml:space="preserve"> роботі на смартфоні/планшеті.</w:t>
      </w:r>
    </w:p>
    <w:p w:rsidR="00E51510" w:rsidRPr="00242C81" w:rsidRDefault="00E51510" w:rsidP="00E5151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2C81">
        <w:rPr>
          <w:rFonts w:ascii="Times New Roman" w:hAnsi="Times New Roman" w:cs="Times New Roman"/>
          <w:sz w:val="28"/>
          <w:szCs w:val="28"/>
        </w:rPr>
        <w:t xml:space="preserve">Відбуваються спортивно оздоровчі заняття, яких за минулий рік проведено 145 та 99 занять скандинавською ходьбою . </w:t>
      </w:r>
    </w:p>
    <w:p w:rsidR="00E51510" w:rsidRPr="00242C81" w:rsidRDefault="00E51510" w:rsidP="00E5151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2C81">
        <w:rPr>
          <w:rFonts w:ascii="Times New Roman" w:hAnsi="Times New Roman" w:cs="Times New Roman"/>
          <w:sz w:val="28"/>
          <w:szCs w:val="28"/>
        </w:rPr>
        <w:t>Університет третього віку відвідали 180 слухачів.  Було проведено 24 заняття (лекції, заняття з психологами, екскурсії містом та музеями Калуша). У звітному році налагоджено тісну співпрацю із Центром життєстійкості Калуської громади. Було організовано  дві поїздки – у Манявський скит та до Галицького замку.</w:t>
      </w:r>
    </w:p>
    <w:p w:rsidR="00DB3F99" w:rsidRDefault="00DB3F99" w:rsidP="00A2621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497390" w:rsidRDefault="00497390" w:rsidP="0049739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E51510" w:rsidRPr="00E51510" w:rsidRDefault="00E51510" w:rsidP="00E51510">
      <w:pPr>
        <w:pStyle w:val="a6"/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Калуський геріатричний центр</w:t>
      </w:r>
    </w:p>
    <w:p w:rsidR="00E51510" w:rsidRPr="00826733" w:rsidRDefault="00E51510" w:rsidP="00E51510">
      <w:pPr>
        <w:pStyle w:val="a6"/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eastAsia="Times New Roman"/>
          <w:noProof/>
          <w:lang w:val="uk-UA" w:eastAsia="uk-UA"/>
        </w:rPr>
        <mc:AlternateContent>
          <mc:Choice Requires="wps">
            <w:drawing>
              <wp:inline distT="0" distB="0" distL="0" distR="0" wp14:anchorId="5EF0AB39" wp14:editId="51E59B5F">
                <wp:extent cx="3728085" cy="635"/>
                <wp:effectExtent l="19685" t="89535" r="33655" b="90805"/>
                <wp:docPr id="1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28085" cy="635"/>
                        </a:xfrm>
                        <a:prstGeom prst="bentConnector3">
                          <a:avLst>
                            <a:gd name="adj1" fmla="val 51014"/>
                          </a:avLst>
                        </a:prstGeom>
                        <a:noFill/>
                        <a:ln w="38100">
                          <a:solidFill>
                            <a:srgbClr val="117D87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 w14:anchorId="5F322BC7" id="AutoShape 4" o:spid="_x0000_s1026" type="#_x0000_t34" style="width:293.55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" adj="11019" strokecolor="#117d87" strokeweight="3pt">
                <v:stroke endarrow="block"/>
                <w10:anchorlock/>
              </v:shape>
            </w:pict>
          </mc:Fallback>
        </mc:AlternateContent>
      </w:r>
    </w:p>
    <w:p w:rsidR="00E51510" w:rsidRPr="000F1A7D" w:rsidRDefault="00E51510" w:rsidP="00E5151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E51510" w:rsidRDefault="00E51510" w:rsidP="00E51510">
      <w:pPr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2024</w:t>
      </w:r>
      <w:r w:rsidRPr="0022488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рік</w:t>
      </w:r>
      <w:r w:rsidRPr="0022488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став першим роком роботи</w:t>
      </w:r>
      <w:r w:rsidRPr="00224882">
        <w:rPr>
          <w:rFonts w:ascii="Times New Roman" w:hAnsi="Times New Roman" w:cs="Times New Roman"/>
          <w:sz w:val="28"/>
          <w:szCs w:val="28"/>
          <w:lang w:val="uk-UA"/>
        </w:rPr>
        <w:t xml:space="preserve"> геріатричного центру.  </w:t>
      </w:r>
      <w:r>
        <w:rPr>
          <w:rFonts w:ascii="Times New Roman" w:hAnsi="Times New Roman" w:cs="Times New Roman"/>
          <w:sz w:val="28"/>
          <w:szCs w:val="28"/>
          <w:lang w:val="uk-UA"/>
        </w:rPr>
        <w:t>Його відкриття стало</w:t>
      </w:r>
      <w:r w:rsidR="00B21EA7">
        <w:rPr>
          <w:rFonts w:ascii="Times New Roman" w:hAnsi="Times New Roman" w:cs="Times New Roman"/>
          <w:sz w:val="28"/>
          <w:szCs w:val="28"/>
          <w:lang w:val="uk-UA"/>
        </w:rPr>
        <w:t xml:space="preserve"> можливим завдяки</w:t>
      </w:r>
      <w:r w:rsidRPr="0022488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21EA7">
        <w:rPr>
          <w:rFonts w:ascii="Times New Roman" w:hAnsi="Times New Roman" w:cs="Times New Roman"/>
          <w:sz w:val="28"/>
          <w:szCs w:val="28"/>
          <w:lang w:val="uk-UA"/>
        </w:rPr>
        <w:t>зусиллям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благодійної організації</w:t>
      </w:r>
      <w:r w:rsidRPr="00224882">
        <w:rPr>
          <w:rFonts w:ascii="Times New Roman" w:hAnsi="Times New Roman" w:cs="Times New Roman"/>
          <w:sz w:val="28"/>
          <w:szCs w:val="28"/>
          <w:lang w:val="uk-UA"/>
        </w:rPr>
        <w:t xml:space="preserve"> «БФ Схід СОС»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Калуській міській раді. </w:t>
      </w:r>
    </w:p>
    <w:p w:rsidR="00B21EA7" w:rsidRDefault="00E51510" w:rsidP="00E51510">
      <w:pPr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Заклад став осередком доброти та піклування для людей похилого віку та осіб з інвалідністю, які самостійно не можуть забезпечити свої життєві потреби.</w:t>
      </w:r>
    </w:p>
    <w:p w:rsidR="00B21EA7" w:rsidRPr="00B21EA7" w:rsidRDefault="00B21EA7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1EA7">
        <w:rPr>
          <w:rFonts w:ascii="Times New Roman" w:hAnsi="Times New Roman" w:cs="Times New Roman"/>
          <w:sz w:val="28"/>
          <w:szCs w:val="28"/>
          <w:lang w:val="uk-UA"/>
        </w:rPr>
        <w:t>Калуський геріатричний центр надає послугу стаціонарного догляду особам, які не можуть самостійно себе обслуговувати. У 2024 році в центрі перебували 34 особи, серед яких:</w:t>
      </w:r>
    </w:p>
    <w:p w:rsidR="00B21EA7" w:rsidRPr="00B21EA7" w:rsidRDefault="00B21EA7" w:rsidP="00B21EA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1EA7">
        <w:rPr>
          <w:rFonts w:ascii="Times New Roman" w:hAnsi="Times New Roman" w:cs="Times New Roman"/>
          <w:sz w:val="28"/>
          <w:szCs w:val="28"/>
          <w:lang w:val="uk-UA"/>
        </w:rPr>
        <w:t>7 осіб з інвалідністю;</w:t>
      </w:r>
    </w:p>
    <w:p w:rsidR="00B21EA7" w:rsidRPr="00B21EA7" w:rsidRDefault="00B21EA7" w:rsidP="00B21EA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1EA7">
        <w:rPr>
          <w:rFonts w:ascii="Times New Roman" w:hAnsi="Times New Roman" w:cs="Times New Roman"/>
          <w:sz w:val="28"/>
          <w:szCs w:val="28"/>
          <w:lang w:val="uk-UA"/>
        </w:rPr>
        <w:t>27 внутрішньо переміщених осіб з зон бойових дій.</w:t>
      </w:r>
    </w:p>
    <w:p w:rsidR="00B21EA7" w:rsidRPr="00B21EA7" w:rsidRDefault="00B21EA7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1EA7">
        <w:rPr>
          <w:rFonts w:ascii="Times New Roman" w:hAnsi="Times New Roman" w:cs="Times New Roman"/>
          <w:sz w:val="28"/>
          <w:szCs w:val="28"/>
          <w:lang w:val="uk-UA"/>
        </w:rPr>
        <w:t xml:space="preserve">Соціальна послуга надається на основі індивідуального плану догляду, з урахуванням фізичного, психічного стану та особливих потреб. </w:t>
      </w:r>
    </w:p>
    <w:p w:rsidR="00E51510" w:rsidRDefault="00E51510" w:rsidP="00E51510">
      <w:pPr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21EA7" w:rsidRDefault="00B21EA7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1EA7">
        <w:rPr>
          <w:rFonts w:ascii="Times New Roman" w:hAnsi="Times New Roman" w:cs="Times New Roman"/>
          <w:sz w:val="28"/>
          <w:szCs w:val="28"/>
          <w:lang w:val="uk-UA"/>
        </w:rPr>
        <w:t>У світле свято Покрови Пресвятої Богородиці, 1 жовтня, у комунальному закладі «Калуський геріатричний центр» відбулася особлива подія – освячення статуї Божої Матері, яка встановлена на внутрішньому подвір’ї установи.</w:t>
      </w:r>
    </w:p>
    <w:p w:rsidR="0018781B" w:rsidRPr="00B21EA7" w:rsidRDefault="0018781B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21EA7" w:rsidRDefault="00B21EA7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1EA7">
        <w:rPr>
          <w:rFonts w:ascii="Times New Roman" w:hAnsi="Times New Roman" w:cs="Times New Roman"/>
          <w:sz w:val="28"/>
          <w:szCs w:val="28"/>
          <w:lang w:val="uk-UA"/>
        </w:rPr>
        <w:t>Ця подія має особливе значення для мешканців центру, адже символізує підтримку та захист для потребуючих духовної опіки.</w:t>
      </w:r>
    </w:p>
    <w:p w:rsidR="0018781B" w:rsidRPr="0018781B" w:rsidRDefault="0018781B" w:rsidP="0018781B">
      <w:pPr>
        <w:pStyle w:val="a5"/>
      </w:pPr>
      <w:r w:rsidRPr="0018781B">
        <w:rPr>
          <w:noProof/>
        </w:rPr>
        <w:drawing>
          <wp:inline distT="0" distB="0" distL="0" distR="0" wp14:anchorId="58DEA93E" wp14:editId="25B376A6">
            <wp:extent cx="2758097" cy="1836892"/>
            <wp:effectExtent l="0" t="0" r="4445" b="0"/>
            <wp:docPr id="2" name="Рисунок 2" descr="D:\Звіт  2024\НАЙДА\1727858120_469c7fd719a118725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віт  2024\НАЙДА\1727858120_469c7fd719a118725ed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56" cy="184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781B">
        <w:rPr>
          <w:noProof/>
        </w:rPr>
        <w:drawing>
          <wp:inline distT="0" distB="0" distL="0" distR="0" wp14:anchorId="5CFE8BE3" wp14:editId="271B6BB6">
            <wp:extent cx="2712720" cy="1808480"/>
            <wp:effectExtent l="0" t="0" r="0" b="1270"/>
            <wp:docPr id="4" name="Рисунок 4" descr="D:\Звіт  2024\НАЙДА\1727858037_347260e907908ac3ff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віт  2024\НАЙДА\1727858037_347260e907908ac3ff8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81B" w:rsidRPr="0018781B" w:rsidRDefault="0018781B" w:rsidP="0018781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18781B" w:rsidRPr="00B21EA7" w:rsidRDefault="0018781B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21EA7" w:rsidRPr="00B21EA7" w:rsidRDefault="00B21EA7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21EA7">
        <w:rPr>
          <w:rFonts w:ascii="Times New Roman" w:hAnsi="Times New Roman" w:cs="Times New Roman"/>
          <w:sz w:val="28"/>
          <w:szCs w:val="28"/>
          <w:lang w:val="uk-UA"/>
        </w:rPr>
        <w:t>Статуя є копією тієї, що розташована в Меджугор'є на горі Об'явлень Подбрдо. Фігуру Діви Марії для геріатричного центру створив відомий калуський скульптор Ігор Семак. Вартість робіт і матеріалів оплатила благодійниця, яка побажала залишитися анонімною. </w:t>
      </w:r>
    </w:p>
    <w:p w:rsidR="00B21EA7" w:rsidRDefault="00B21EA7" w:rsidP="00B21EA7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21EA7" w:rsidRDefault="00B21EA7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Підопічні центру мали й</w:t>
      </w:r>
      <w:r w:rsidRPr="00B21EA7">
        <w:rPr>
          <w:rFonts w:ascii="Times New Roman" w:hAnsi="Times New Roman" w:cs="Times New Roman"/>
          <w:sz w:val="28"/>
          <w:szCs w:val="28"/>
          <w:lang w:val="uk-UA"/>
        </w:rPr>
        <w:t xml:space="preserve"> гастрономічне свято – фестиваль борщу. Українську національну страву №1 готували люди з Харкова, Луганська, які проживають у нашій громаді, та Івано-Франківська – представники команди БФ «Схід СОС» разом із засновницею Ольгою Жидковою (завдяки яким задум про геріатричний центр у Калуші став реальністю), команда ГО «Чисті серця Калуш», та працівники геріатрії. </w:t>
      </w:r>
    </w:p>
    <w:p w:rsidR="009E5531" w:rsidRDefault="009E5531" w:rsidP="00B21EA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8781B" w:rsidRDefault="0018781B" w:rsidP="0018781B">
      <w:pPr>
        <w:pStyle w:val="a5"/>
        <w:jc w:val="center"/>
      </w:pPr>
      <w:r>
        <w:rPr>
          <w:noProof/>
        </w:rPr>
        <w:lastRenderedPageBreak/>
        <w:drawing>
          <wp:inline distT="0" distB="0" distL="0" distR="0">
            <wp:extent cx="3802380" cy="2534920"/>
            <wp:effectExtent l="0" t="0" r="7620" b="0"/>
            <wp:docPr id="18" name="Рисунок 18" descr="D:\Звіт  2024\НАЙДА\1727857435_c138bbf9113e7400da9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Звіт  2024\НАЙДА\1727857435_c138bbf9113e7400da9d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531" w:rsidRPr="009E5531" w:rsidRDefault="009E5531" w:rsidP="009E553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E5531">
        <w:rPr>
          <w:rFonts w:ascii="Times New Roman" w:hAnsi="Times New Roman" w:cs="Times New Roman"/>
          <w:bCs/>
          <w:sz w:val="28"/>
          <w:szCs w:val="28"/>
        </w:rPr>
        <w:t>В г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еріатричному центрі</w:t>
      </w:r>
      <w:r w:rsidRPr="009E5531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проходили заходи з</w:t>
      </w:r>
      <w:r w:rsidRPr="009E5531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арт-терапі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ї, організовані художниками-волонтерами та </w:t>
      </w:r>
      <w:r w:rsidRPr="009E5531">
        <w:rPr>
          <w:rFonts w:ascii="Times New Roman" w:hAnsi="Times New Roman" w:cs="Times New Roman"/>
          <w:sz w:val="28"/>
          <w:szCs w:val="28"/>
          <w:lang w:val="uk-UA"/>
        </w:rPr>
        <w:t>комунальним закладом “</w:t>
      </w:r>
      <w:hyperlink r:id="rId11" w:history="1">
        <w:r w:rsidRPr="009E5531">
          <w:rPr>
            <w:rFonts w:ascii="Times New Roman" w:hAnsi="Times New Roman" w:cs="Times New Roman"/>
            <w:sz w:val="28"/>
            <w:szCs w:val="28"/>
            <w:lang w:val="uk-UA"/>
          </w:rPr>
          <w:t>Музейно-виставковий центр Калуської міської ради</w:t>
        </w:r>
      </w:hyperlink>
      <w:r>
        <w:rPr>
          <w:rFonts w:ascii="Arial" w:hAnsi="Arial" w:cs="Arial"/>
          <w:color w:val="222222"/>
          <w:shd w:val="clear" w:color="auto" w:fill="FFFFFF"/>
        </w:rPr>
        <w:t>“</w:t>
      </w:r>
      <w:r>
        <w:rPr>
          <w:rFonts w:ascii="Arial" w:hAnsi="Arial" w:cs="Arial"/>
          <w:color w:val="222222"/>
          <w:shd w:val="clear" w:color="auto" w:fill="FFFFFF"/>
          <w:lang w:val="uk-UA"/>
        </w:rPr>
        <w:t xml:space="preserve">. </w:t>
      </w:r>
      <w:r w:rsidRPr="009E5531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Заняття, які проводились у рамках цієї ініціативи, мають на меті допомогти учасникам знайти внутрішній спокій та емоційну підтримку через творчість.</w:t>
      </w:r>
    </w:p>
    <w:p w:rsidR="009E5531" w:rsidRDefault="009E5531" w:rsidP="009E5531">
      <w:pPr>
        <w:pStyle w:val="a5"/>
        <w:jc w:val="center"/>
      </w:pPr>
      <w:r>
        <w:rPr>
          <w:noProof/>
        </w:rPr>
        <w:drawing>
          <wp:inline distT="0" distB="0" distL="0" distR="0">
            <wp:extent cx="4145280" cy="2332411"/>
            <wp:effectExtent l="0" t="0" r="7620" b="0"/>
            <wp:docPr id="20" name="Рисунок 20" descr="D:\Звіт  2024\НАЙДА\alright-i-will-prepare-a-pdf-file-for-you.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Звіт  2024\НАЙДА\alright-i-will-prepare-a-pdf-file-for-you.-5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573" cy="234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DE9" w:rsidRDefault="00EF0DE9" w:rsidP="0018781B"/>
    <w:p w:rsidR="00EF0DE9" w:rsidRDefault="00EF0DE9" w:rsidP="00EF0DE9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F0DE9">
        <w:rPr>
          <w:rFonts w:ascii="Times New Roman" w:hAnsi="Times New Roman" w:cs="Times New Roman"/>
          <w:sz w:val="28"/>
          <w:szCs w:val="28"/>
          <w:lang w:val="uk-UA"/>
        </w:rPr>
        <w:t xml:space="preserve">Близько 1,4 мільйона гривень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геріатричний центр </w:t>
      </w:r>
      <w:r w:rsidR="00B21EA7">
        <w:rPr>
          <w:rFonts w:ascii="Times New Roman" w:hAnsi="Times New Roman" w:cs="Times New Roman"/>
          <w:sz w:val="28"/>
          <w:szCs w:val="28"/>
          <w:lang w:val="uk-UA"/>
        </w:rPr>
        <w:t xml:space="preserve">минулого року </w:t>
      </w:r>
      <w:r>
        <w:rPr>
          <w:rFonts w:ascii="Times New Roman" w:hAnsi="Times New Roman" w:cs="Times New Roman"/>
          <w:sz w:val="28"/>
          <w:szCs w:val="28"/>
          <w:lang w:val="uk-UA"/>
        </w:rPr>
        <w:t>отримав від</w:t>
      </w:r>
      <w:r w:rsidRPr="00EF0DE9">
        <w:rPr>
          <w:rFonts w:ascii="Times New Roman" w:hAnsi="Times New Roman" w:cs="Times New Roman"/>
          <w:sz w:val="28"/>
          <w:szCs w:val="28"/>
          <w:lang w:val="uk-UA"/>
        </w:rPr>
        <w:t xml:space="preserve"> громад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EF0DE9">
        <w:rPr>
          <w:rFonts w:ascii="Times New Roman" w:hAnsi="Times New Roman" w:cs="Times New Roman"/>
          <w:sz w:val="28"/>
          <w:szCs w:val="28"/>
          <w:lang w:val="uk-UA"/>
        </w:rPr>
        <w:t xml:space="preserve"> нашого міста-побратима Ліппштадта </w:t>
      </w:r>
      <w:r>
        <w:rPr>
          <w:rFonts w:ascii="Times New Roman" w:hAnsi="Times New Roman" w:cs="Times New Roman"/>
          <w:sz w:val="28"/>
          <w:szCs w:val="28"/>
          <w:lang w:val="uk-UA"/>
        </w:rPr>
        <w:t>(Німеччина)</w:t>
      </w:r>
      <w:r w:rsidRPr="00EF0DE9">
        <w:rPr>
          <w:rFonts w:ascii="Times New Roman" w:hAnsi="Times New Roman" w:cs="Times New Roman"/>
          <w:sz w:val="28"/>
          <w:szCs w:val="28"/>
          <w:lang w:val="uk-UA"/>
        </w:rPr>
        <w:t>. Ця щедра допомога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новоствореному закладові</w:t>
      </w:r>
      <w:r w:rsidRPr="00EF0DE9">
        <w:rPr>
          <w:rFonts w:ascii="Times New Roman" w:hAnsi="Times New Roman" w:cs="Times New Roman"/>
          <w:sz w:val="28"/>
          <w:szCs w:val="28"/>
          <w:lang w:val="uk-UA"/>
        </w:rPr>
        <w:t xml:space="preserve"> — </w:t>
      </w:r>
      <w:r>
        <w:rPr>
          <w:rFonts w:ascii="Times New Roman" w:hAnsi="Times New Roman" w:cs="Times New Roman"/>
          <w:sz w:val="28"/>
          <w:szCs w:val="28"/>
          <w:lang w:val="uk-UA"/>
        </w:rPr>
        <w:t>дуже важлива.</w:t>
      </w:r>
    </w:p>
    <w:p w:rsidR="00B21EA7" w:rsidRDefault="00B21EA7" w:rsidP="00B21EA7">
      <w:pPr>
        <w:pStyle w:val="a5"/>
        <w:jc w:val="center"/>
      </w:pPr>
      <w:r>
        <w:rPr>
          <w:noProof/>
        </w:rPr>
        <w:lastRenderedPageBreak/>
        <w:drawing>
          <wp:inline distT="0" distB="0" distL="0" distR="0">
            <wp:extent cx="1914525" cy="2552700"/>
            <wp:effectExtent l="0" t="0" r="9525" b="0"/>
            <wp:docPr id="17" name="Рисунок 17" descr="D:\Звіт  2024\НАЙДА\486639121_689375550280615_1900720832153381255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Звіт  2024\НАЙДА\486639121_689375550280615_1900720832153381255_n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EA7" w:rsidRPr="00EF0DE9" w:rsidRDefault="00B21EA7" w:rsidP="00EF0DE9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43C50" w:rsidRPr="000F1A7D" w:rsidRDefault="00757F32" w:rsidP="00A26213">
      <w:pPr>
        <w:jc w:val="center"/>
      </w:pPr>
      <w:r>
        <w:rPr>
          <w:rFonts w:ascii="Times New Roman" w:eastAsia="Times New Roman" w:hAnsi="Times New Roman" w:cs="Times New Roman"/>
          <w:noProof/>
          <w:sz w:val="32"/>
          <w:szCs w:val="32"/>
          <w:lang w:val="uk-UA" w:eastAsia="uk-UA"/>
        </w:rPr>
        <w:drawing>
          <wp:anchor distT="0" distB="0" distL="114300" distR="114300" simplePos="0" relativeHeight="251659264" behindDoc="1" locked="0" layoutInCell="1" allowOverlap="1" wp14:anchorId="18B4E3ED" wp14:editId="6E98CABE">
            <wp:simplePos x="0" y="0"/>
            <wp:positionH relativeFrom="column">
              <wp:posOffset>-819150</wp:posOffset>
            </wp:positionH>
            <wp:positionV relativeFrom="paragraph">
              <wp:posOffset>151765</wp:posOffset>
            </wp:positionV>
            <wp:extent cx="7553325" cy="390525"/>
            <wp:effectExtent l="19050" t="0" r="9525" b="0"/>
            <wp:wrapNone/>
            <wp:docPr id="11" name="Рисунок 11" descr="D:\ДАША\МОЯ РАБОЧАЯ ПАПКА\ОТЧЕТ МЕРА\2018 год\311906-P931fKK-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АША\МОЯ РАБОЧАЯ ПАПКА\ОТЧЕТ МЕРА\2018 год\311906-P931fKK-74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43C50" w:rsidRPr="000F1A7D" w:rsidSect="00A13BF6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+mn-ea"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D9338F"/>
    <w:multiLevelType w:val="hybridMultilevel"/>
    <w:tmpl w:val="68B8B0E2"/>
    <w:lvl w:ilvl="0" w:tplc="6A3ABB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534461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6A19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EE27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ABCDB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7742D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96AE8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9639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6CAC2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7EB6820"/>
    <w:multiLevelType w:val="hybridMultilevel"/>
    <w:tmpl w:val="9D00A50A"/>
    <w:lvl w:ilvl="0" w:tplc="FDDCAF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0E92D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7EEBC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C042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487F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D26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3271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4EC00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2C0D8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B194937"/>
    <w:multiLevelType w:val="hybridMultilevel"/>
    <w:tmpl w:val="F4A63C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794FD5"/>
    <w:multiLevelType w:val="hybridMultilevel"/>
    <w:tmpl w:val="C046D92E"/>
    <w:lvl w:ilvl="0" w:tplc="549654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06AA21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9A200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B747E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A48DA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92E95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04FB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A8A8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C6069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222C3B0F"/>
    <w:multiLevelType w:val="hybridMultilevel"/>
    <w:tmpl w:val="D11EE816"/>
    <w:lvl w:ilvl="0" w:tplc="221E507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5F2BF5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584234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2CC5D5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572CB2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05EE46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EEE836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B06FAB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894522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725799"/>
    <w:multiLevelType w:val="hybridMultilevel"/>
    <w:tmpl w:val="A60E1610"/>
    <w:lvl w:ilvl="0" w:tplc="B8063E0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33841C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25A936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89AB47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A70DA3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B087B5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084F8E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A6C043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8DAEC9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FD73A3"/>
    <w:multiLevelType w:val="hybridMultilevel"/>
    <w:tmpl w:val="4656C53E"/>
    <w:lvl w:ilvl="0" w:tplc="C0700C5A">
      <w:numFmt w:val="bullet"/>
      <w:lvlText w:val="-"/>
      <w:lvlJc w:val="left"/>
      <w:pPr>
        <w:ind w:left="720" w:hanging="360"/>
      </w:pPr>
      <w:rPr>
        <w:rFonts w:ascii="Times New Roman" w:eastAsia="+mn-ea" w:hAnsi="Times New Roman" w:cs="Times New Roman" w:hint="default"/>
        <w:color w:val="1C1E21"/>
        <w:sz w:val="36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FE5C7D"/>
    <w:multiLevelType w:val="hybridMultilevel"/>
    <w:tmpl w:val="E772A576"/>
    <w:lvl w:ilvl="0" w:tplc="20024FF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71ECED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D8C243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0463E4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60AF48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D1C070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808404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0F0908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9CC02A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512348C"/>
    <w:multiLevelType w:val="hybridMultilevel"/>
    <w:tmpl w:val="1C04249E"/>
    <w:lvl w:ilvl="0" w:tplc="4972054C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AD0649A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48553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664612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F886200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DAA2D9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78E7190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8ADF8A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984638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5DE5070"/>
    <w:multiLevelType w:val="hybridMultilevel"/>
    <w:tmpl w:val="21E00FEE"/>
    <w:lvl w:ilvl="0" w:tplc="780A7E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D6AAEA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D1C80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A924D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167F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4B846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5CD1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FFECB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88223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6C042DDC"/>
    <w:multiLevelType w:val="hybridMultilevel"/>
    <w:tmpl w:val="3312A79A"/>
    <w:lvl w:ilvl="0" w:tplc="4972054C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BA5BEC"/>
    <w:multiLevelType w:val="hybridMultilevel"/>
    <w:tmpl w:val="7EEC8F3A"/>
    <w:lvl w:ilvl="0" w:tplc="3DF0A6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A54AE0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7247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C32DD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6802D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C6C7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9660C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574ED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2B2D7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7FDA1A57"/>
    <w:multiLevelType w:val="hybridMultilevel"/>
    <w:tmpl w:val="4B9C2BE2"/>
    <w:lvl w:ilvl="0" w:tplc="C79AD6E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CB0EF5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F00B6A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E0034A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18EF10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C24DD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14CB2B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9D4928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00AB88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2"/>
  </w:num>
  <w:num w:numId="3">
    <w:abstractNumId w:val="6"/>
  </w:num>
  <w:num w:numId="4">
    <w:abstractNumId w:val="0"/>
  </w:num>
  <w:num w:numId="5">
    <w:abstractNumId w:val="3"/>
  </w:num>
  <w:num w:numId="6">
    <w:abstractNumId w:val="11"/>
  </w:num>
  <w:num w:numId="7">
    <w:abstractNumId w:val="4"/>
  </w:num>
  <w:num w:numId="8">
    <w:abstractNumId w:val="5"/>
  </w:num>
  <w:num w:numId="9">
    <w:abstractNumId w:val="8"/>
  </w:num>
  <w:num w:numId="10">
    <w:abstractNumId w:val="2"/>
  </w:num>
  <w:num w:numId="11">
    <w:abstractNumId w:val="9"/>
  </w:num>
  <w:num w:numId="12">
    <w:abstractNumId w:val="10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07D1"/>
    <w:rsid w:val="00036891"/>
    <w:rsid w:val="000F1A7D"/>
    <w:rsid w:val="00131A51"/>
    <w:rsid w:val="0017684F"/>
    <w:rsid w:val="0018781B"/>
    <w:rsid w:val="002C4E0E"/>
    <w:rsid w:val="00396916"/>
    <w:rsid w:val="003C07D1"/>
    <w:rsid w:val="003C76F2"/>
    <w:rsid w:val="00445DB3"/>
    <w:rsid w:val="00497390"/>
    <w:rsid w:val="005277DF"/>
    <w:rsid w:val="00551C83"/>
    <w:rsid w:val="005A4A92"/>
    <w:rsid w:val="005F6866"/>
    <w:rsid w:val="00600AFF"/>
    <w:rsid w:val="0069738D"/>
    <w:rsid w:val="006B2B62"/>
    <w:rsid w:val="00750C31"/>
    <w:rsid w:val="00757F32"/>
    <w:rsid w:val="007C4322"/>
    <w:rsid w:val="00806D30"/>
    <w:rsid w:val="008106B3"/>
    <w:rsid w:val="00826733"/>
    <w:rsid w:val="008A1862"/>
    <w:rsid w:val="008C2290"/>
    <w:rsid w:val="008C3A0B"/>
    <w:rsid w:val="008E364F"/>
    <w:rsid w:val="009268B2"/>
    <w:rsid w:val="0097755C"/>
    <w:rsid w:val="009A6A24"/>
    <w:rsid w:val="009E34B0"/>
    <w:rsid w:val="009E5531"/>
    <w:rsid w:val="009F2EC6"/>
    <w:rsid w:val="00A13BF6"/>
    <w:rsid w:val="00A26213"/>
    <w:rsid w:val="00A566E9"/>
    <w:rsid w:val="00AB7B0F"/>
    <w:rsid w:val="00AC786A"/>
    <w:rsid w:val="00B21EA7"/>
    <w:rsid w:val="00B61BE2"/>
    <w:rsid w:val="00B71712"/>
    <w:rsid w:val="00BE66FF"/>
    <w:rsid w:val="00C1049A"/>
    <w:rsid w:val="00C24B12"/>
    <w:rsid w:val="00DA5BF8"/>
    <w:rsid w:val="00DB3F99"/>
    <w:rsid w:val="00DF6E0D"/>
    <w:rsid w:val="00E46B2B"/>
    <w:rsid w:val="00E51159"/>
    <w:rsid w:val="00E51510"/>
    <w:rsid w:val="00E97ABC"/>
    <w:rsid w:val="00EA1907"/>
    <w:rsid w:val="00EA3814"/>
    <w:rsid w:val="00EE26D5"/>
    <w:rsid w:val="00EF0DE9"/>
    <w:rsid w:val="00F43C50"/>
    <w:rsid w:val="00F64A5E"/>
    <w:rsid w:val="00F860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2DD6AF6-974E-4267-B847-77617B3A14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268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07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07D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43C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6">
    <w:name w:val="List Paragraph"/>
    <w:basedOn w:val="a"/>
    <w:uiPriority w:val="34"/>
    <w:qFormat/>
    <w:rsid w:val="00600AFF"/>
    <w:pPr>
      <w:ind w:left="720"/>
      <w:contextualSpacing/>
    </w:pPr>
  </w:style>
  <w:style w:type="character" w:styleId="a7">
    <w:name w:val="Strong"/>
    <w:basedOn w:val="a0"/>
    <w:uiPriority w:val="22"/>
    <w:qFormat/>
    <w:rsid w:val="009E5531"/>
    <w:rPr>
      <w:b/>
      <w:bCs/>
    </w:rPr>
  </w:style>
  <w:style w:type="character" w:styleId="a8">
    <w:name w:val="Hyperlink"/>
    <w:basedOn w:val="a0"/>
    <w:uiPriority w:val="99"/>
    <w:semiHidden/>
    <w:unhideWhenUsed/>
    <w:rsid w:val="009E553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658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35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26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9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6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3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2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4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2701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150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3469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4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8255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18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956592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61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25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0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147089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5404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9399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8868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95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27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5049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1147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350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763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0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9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1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12072">
          <w:marLeft w:val="8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2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3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package" Target="embeddings/Microsoft_PowerPoint_Slide.sldx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hyperlink" Target="https://www.facebook.com/meckalush/?locale=uk_UA" TargetMode="External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6498</Words>
  <Characters>3704</Characters>
  <Application>Microsoft Office Word</Application>
  <DocSecurity>0</DocSecurity>
  <Lines>30</Lines>
  <Paragraphs>20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Reanimator Extreme Edition</Company>
  <LinksUpToDate>false</LinksUpToDate>
  <CharactersWithSpaces>10182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Користувач</cp:lastModifiedBy>
  <cp:revision>2</cp:revision>
  <dcterms:created xsi:type="dcterms:W3CDTF">2025-08-25T11:45:00Z</dcterms:created>
  <dcterms:modified xsi:type="dcterms:W3CDTF">2025-08-25T11:45:00Z</dcterms:modified>
</cp:coreProperties>
</file>